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C9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ОПОРНЫЙ КОНСПЕКТ </w:t>
      </w:r>
    </w:p>
    <w:p w:rsidR="001518BB" w:rsidRDefault="00051F0B" w:rsidP="003F5AC9">
      <w:pPr>
        <w:pStyle w:val="a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 ПРЕДМЕТУ «</w:t>
      </w:r>
      <w:r w:rsidR="003F5AC9">
        <w:rPr>
          <w:rFonts w:ascii="Times New Roman" w:hAnsi="Times New Roman"/>
          <w:b/>
          <w:bCs/>
          <w:sz w:val="24"/>
          <w:szCs w:val="24"/>
        </w:rPr>
        <w:t>ФИЗИКА</w:t>
      </w:r>
      <w:r>
        <w:rPr>
          <w:rFonts w:ascii="Times New Roman" w:hAnsi="Times New Roman"/>
          <w:b/>
          <w:bCs/>
          <w:sz w:val="24"/>
          <w:szCs w:val="24"/>
        </w:rPr>
        <w:t>»</w:t>
      </w:r>
    </w:p>
    <w:p w:rsidR="003F5AC9" w:rsidRDefault="003F5AC9" w:rsidP="003F5AC9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10774" w:type="dxa"/>
        <w:tblInd w:w="-20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560"/>
        <w:gridCol w:w="1732"/>
        <w:gridCol w:w="1983"/>
        <w:gridCol w:w="3373"/>
        <w:gridCol w:w="2126"/>
      </w:tblGrid>
      <w:tr w:rsidR="001518BB" w:rsidTr="003F5AC9">
        <w:trPr>
          <w:trHeight w:val="65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Разработчик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3F5AC9" w:rsidP="003F5AC9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Жанатбекқызы Әсел,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учитель </w:t>
            </w:r>
            <w:r>
              <w:rPr>
                <w:rFonts w:ascii="Times New Roman" w:hAnsi="Times New Roman"/>
                <w:sz w:val="24"/>
                <w:szCs w:val="24"/>
              </w:rPr>
              <w:t>физики и информатики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КГУ </w:t>
            </w:r>
            <w:r>
              <w:rPr>
                <w:rFonts w:ascii="Times New Roman" w:hAnsi="Times New Roman"/>
                <w:sz w:val="24"/>
                <w:szCs w:val="24"/>
              </w:rPr>
              <w:t>ШГ</w:t>
            </w:r>
            <w:r w:rsidR="00051F0B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="00051F0B">
              <w:rPr>
                <w:rFonts w:ascii="Times New Roman" w:hAnsi="Times New Roman"/>
                <w:sz w:val="24"/>
                <w:szCs w:val="24"/>
              </w:rPr>
              <w:t>, при поддержке ГНМЦНТО Управления образования г. Алматы</w:t>
            </w:r>
          </w:p>
        </w:tc>
      </w:tr>
      <w:tr w:rsidR="001518BB" w:rsidTr="003F5AC9">
        <w:trPr>
          <w:trHeight w:val="600"/>
        </w:trPr>
        <w:tc>
          <w:tcPr>
            <w:tcW w:w="32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Предмет: 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Физика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Класс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: 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="003F5AC9">
              <w:rPr>
                <w:rFonts w:ascii="Times New Roman" w:hAnsi="Times New Roman"/>
                <w:b/>
                <w:bCs/>
                <w:sz w:val="24"/>
                <w:szCs w:val="24"/>
              </w:rPr>
              <w:t>ЕМН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четверть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Урок № </w:t>
            </w:r>
            <w:r w:rsidR="00E51E1F"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</w:tr>
      <w:tr w:rsidR="001518BB" w:rsidTr="003F5AC9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E51E1F" w:rsidRDefault="00E51E1F" w:rsidP="00B368D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kk-KZ"/>
              </w:rPr>
            </w:pPr>
            <w:r w:rsidRPr="00E51E1F">
              <w:rPr>
                <w:rFonts w:ascii="Times New Roman" w:hAnsi="Times New Roman" w:cs="Times New Roman"/>
                <w:b/>
                <w:color w:val="auto"/>
                <w:sz w:val="24"/>
              </w:rPr>
              <w:t>Производство, передача и использование электрической энергии. Трансформатор</w:t>
            </w:r>
            <w:r w:rsidRPr="00E51E1F">
              <w:rPr>
                <w:rFonts w:ascii="Times New Roman" w:hAnsi="Times New Roman" w:cs="Times New Roman"/>
                <w:b/>
                <w:color w:val="auto"/>
                <w:sz w:val="24"/>
              </w:rPr>
              <w:t>.</w:t>
            </w:r>
          </w:p>
        </w:tc>
      </w:tr>
      <w:tr w:rsidR="001518BB" w:rsidTr="00DF243C">
        <w:trPr>
          <w:trHeight w:val="3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Pr="003F5AC9" w:rsidRDefault="006F4A0C" w:rsidP="003F5AC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Переменный ток.</w:t>
            </w:r>
          </w:p>
        </w:tc>
      </w:tr>
      <w:tr w:rsidR="001518BB" w:rsidTr="00DF243C">
        <w:trPr>
          <w:trHeight w:val="374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Ресурсы 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051F0B" w:rsidP="003F5AC9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Учебник: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126C9" w:rsidRDefault="002126C9" w:rsidP="00365622">
            <w:pPr>
              <w:pStyle w:val="a5"/>
              <w:numPr>
                <w:ilvl w:val="0"/>
                <w:numId w:val="2"/>
              </w:numPr>
              <w:jc w:val="both"/>
            </w:pPr>
            <w:r>
              <w:rPr>
                <w:rFonts w:ascii="Times New Roman" w:hAnsi="Times New Roman" w:cs="Times New Roman"/>
              </w:rPr>
              <w:t>И</w:t>
            </w:r>
            <w:r w:rsidR="003F5AC9" w:rsidRPr="002C4252">
              <w:rPr>
                <w:rFonts w:ascii="Times New Roman" w:hAnsi="Times New Roman" w:cs="Times New Roman"/>
              </w:rPr>
              <w:t>здательство «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Арман</w:t>
            </w:r>
            <w:proofErr w:type="spellEnd"/>
            <w:r w:rsidR="003F5AC9" w:rsidRPr="002C4252">
              <w:rPr>
                <w:rFonts w:ascii="Times New Roman" w:hAnsi="Times New Roman" w:cs="Times New Roman"/>
              </w:rPr>
              <w:t xml:space="preserve">-ПВ» 2020, Н.А. Закирова Р.Р. </w:t>
            </w:r>
            <w:proofErr w:type="spellStart"/>
            <w:r w:rsidR="003F5AC9" w:rsidRPr="002C4252">
              <w:rPr>
                <w:rFonts w:ascii="Times New Roman" w:hAnsi="Times New Roman" w:cs="Times New Roman"/>
              </w:rPr>
              <w:t>Аширов</w:t>
            </w:r>
            <w:proofErr w:type="spellEnd"/>
            <w:r w:rsidR="003F5AC9">
              <w:rPr>
                <w:rFonts w:ascii="Times New Roman" w:hAnsi="Times New Roman" w:cs="Times New Roman"/>
              </w:rPr>
              <w:t>.</w:t>
            </w:r>
            <w:r w:rsidR="006F4A0C">
              <w:rPr>
                <w:rFonts w:ascii="Times New Roman" w:hAnsi="Times New Roman" w:cs="Times New Roman"/>
              </w:rPr>
              <w:t xml:space="preserve"> Физика, 11 класс, ЕМН.</w:t>
            </w:r>
          </w:p>
        </w:tc>
      </w:tr>
      <w:tr w:rsidR="00DF243C" w:rsidTr="00DF243C">
        <w:trPr>
          <w:trHeight w:val="69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</w:tcPr>
          <w:p w:rsidR="00DF243C" w:rsidRDefault="00DF243C" w:rsidP="003F5AC9">
            <w:pPr>
              <w:spacing w:after="0" w:line="240" w:lineRule="auto"/>
            </w:pP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Дополнительные материалы (ссылки на видеоматериалы): </w:t>
            </w:r>
          </w:p>
          <w:p w:rsidR="00FF4782" w:rsidRDefault="00E51E1F" w:rsidP="00C977F2">
            <w:pPr>
              <w:pStyle w:val="a5"/>
              <w:numPr>
                <w:ilvl w:val="0"/>
                <w:numId w:val="1"/>
              </w:numPr>
              <w:jc w:val="both"/>
            </w:pPr>
            <w:hyperlink r:id="rId8" w:history="1">
              <w:r>
                <w:rPr>
                  <w:rStyle w:val="a3"/>
                </w:rPr>
                <w:t>https://www.youtube.com/watch?v=Ylu5B8Rxg2U</w:t>
              </w:r>
            </w:hyperlink>
          </w:p>
          <w:p w:rsidR="00E51E1F" w:rsidRDefault="00E51E1F" w:rsidP="00C977F2">
            <w:pPr>
              <w:pStyle w:val="a5"/>
              <w:numPr>
                <w:ilvl w:val="0"/>
                <w:numId w:val="1"/>
              </w:numPr>
              <w:jc w:val="both"/>
            </w:pPr>
            <w:hyperlink r:id="rId9" w:history="1">
              <w:r>
                <w:rPr>
                  <w:rStyle w:val="a3"/>
                </w:rPr>
                <w:t>https://www.youtube.com/watch?v=tT7t1N5squU</w:t>
              </w:r>
            </w:hyperlink>
          </w:p>
          <w:p w:rsidR="00E51E1F" w:rsidRDefault="00E51E1F" w:rsidP="00C977F2">
            <w:pPr>
              <w:pStyle w:val="a5"/>
              <w:numPr>
                <w:ilvl w:val="0"/>
                <w:numId w:val="1"/>
              </w:numPr>
              <w:jc w:val="both"/>
            </w:pPr>
            <w:hyperlink r:id="rId10" w:history="1">
              <w:r>
                <w:rPr>
                  <w:rStyle w:val="a3"/>
                </w:rPr>
                <w:t>https://www.youtube.com/watch?v=NpmtIZuRD7A</w:t>
              </w:r>
            </w:hyperlink>
          </w:p>
          <w:p w:rsidR="00E51E1F" w:rsidRDefault="00E51E1F" w:rsidP="00C977F2">
            <w:pPr>
              <w:pStyle w:val="a5"/>
              <w:numPr>
                <w:ilvl w:val="0"/>
                <w:numId w:val="1"/>
              </w:numPr>
              <w:jc w:val="both"/>
            </w:pPr>
            <w:hyperlink r:id="rId11" w:history="1">
              <w:r>
                <w:rPr>
                  <w:rStyle w:val="a3"/>
                </w:rPr>
                <w:t>https://www.youtube.com/watch?v=d_MvNmoBfKE</w:t>
              </w:r>
            </w:hyperlink>
          </w:p>
        </w:tc>
      </w:tr>
      <w:tr w:rsidR="001518BB" w:rsidTr="00DF243C">
        <w:trPr>
          <w:trHeight w:val="600"/>
        </w:trPr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Цель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30971" w:rsidRPr="00530971" w:rsidRDefault="00E51E1F" w:rsidP="00C336C0">
            <w:pPr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ind w:left="28" w:right="28" w:hanging="357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7CD0BF67" wp14:editId="49384264">
                  <wp:extent cx="57054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05475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518BB" w:rsidTr="003E4BDB">
        <w:trPr>
          <w:trHeight w:val="72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Работа с терминами 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Pr="00220168" w:rsidRDefault="00E51E1F" w:rsidP="002C410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</w:rPr>
              <w:t>Электрическая энергия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4"/>
              </w:rPr>
              <w:t xml:space="preserve"> Трансформатор. </w:t>
            </w:r>
            <w:r w:rsidR="00E92B72">
              <w:rPr>
                <w:rFonts w:ascii="Times New Roman" w:hAnsi="Times New Roman" w:cs="Times New Roman"/>
                <w:b/>
                <w:i/>
                <w:sz w:val="24"/>
              </w:rPr>
              <w:t>Коэффициент трансформации.</w:t>
            </w:r>
            <w:bookmarkStart w:id="0" w:name="_GoBack"/>
            <w:bookmarkEnd w:id="0"/>
          </w:p>
        </w:tc>
      </w:tr>
      <w:tr w:rsidR="002126C9" w:rsidTr="00BD39A1">
        <w:trPr>
          <w:trHeight w:val="336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26C9" w:rsidRDefault="002126C9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Краткий тезисный конспект урока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026DE" w:rsidRP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Весь мир освещается благодаря усилиям этих людей. Но два великих изобретателя — Никола Тесла и Томас Эдисон — были заклятыми врагами. Два выдающихся гения вели «войну токов» в восьмидесятые годы девятнадцатого века. Суть этой войны была в попытке решить, чья электрическая система будет снабжать энергией мир – переменный ток Тесла или постоянный ток Эдисона? Среди ученых до сих пор идут дебаты касательно того, кто же был лучшим изобретателем?</w:t>
            </w:r>
          </w:p>
          <w:p w:rsid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В осветительной сети присутствует ток напряжением 220В, нам необходимо зарядить мобильный телефон, потребляющий ток напряжением 5В. Как это можно сделать в сети постоянного тока? С помощью делителя напряжения. (Работа по слайду) Пусть в цепи постоянного тока надо уменьшить напряжение в 2 раза, и будем считать, что внутренне сопротивление источника 1 Ом, тогда каждый резистор должен иметь сопротивление по 2 Ом. В сети будет ток силой 110</w:t>
            </w:r>
            <w:proofErr w:type="gramStart"/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 xml:space="preserve"> А</w:t>
            </w:r>
            <w:proofErr w:type="gramEnd"/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, и огромные потери на энергии на нагревание проводников. Ради чего? Только, чтобы понизить напряжение в 2 раза. О том, чтобы повысить напряжение речь вовсе идти не может. Это основная причина, почему в осветительной сети мы используем переменный ток. Для повышения или понижения напряжения без потерь мощности при почти 100% КПД используется специальное устройство – трансформатор. </w:t>
            </w:r>
          </w:p>
          <w:p w:rsidR="00E51E1F" w:rsidRPr="001026DE" w:rsidRDefault="00E51E1F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  <w:r w:rsidRPr="00E51E1F">
              <w:rPr>
                <w:rFonts w:ascii="Times New Roman" w:hAnsi="Times New Roman" w:cs="Times New Roman"/>
                <w:color w:val="auto"/>
                <w:sz w:val="24"/>
              </w:rPr>
              <w:t>Прибор, с</w:t>
            </w:r>
            <w:r w:rsidRPr="00E51E1F">
              <w:rPr>
                <w:rFonts w:ascii="Times New Roman" w:hAnsi="Times New Roman" w:cs="Times New Roman"/>
                <w:color w:val="auto"/>
                <w:sz w:val="24"/>
              </w:rPr>
              <w:t xml:space="preserve"> </w:t>
            </w:r>
            <w:r w:rsidRPr="00E51E1F">
              <w:rPr>
                <w:rFonts w:ascii="Times New Roman" w:hAnsi="Times New Roman" w:cs="Times New Roman"/>
                <w:color w:val="auto"/>
                <w:sz w:val="24"/>
              </w:rPr>
              <w:t xml:space="preserve">помощью которого производится преобразование напряжения переменного тока, называют </w:t>
            </w:r>
            <w:r w:rsidRPr="00E51E1F">
              <w:rPr>
                <w:rFonts w:ascii="Times New Roman" w:hAnsi="Times New Roman" w:cs="Times New Roman"/>
                <w:b/>
                <w:color w:val="auto"/>
                <w:sz w:val="24"/>
              </w:rPr>
              <w:t>трансформатором</w:t>
            </w:r>
            <w:r w:rsidRPr="00E51E1F">
              <w:rPr>
                <w:rFonts w:ascii="Times New Roman" w:hAnsi="Times New Roman" w:cs="Times New Roman"/>
                <w:color w:val="auto"/>
                <w:sz w:val="24"/>
              </w:rPr>
              <w:t>.</w:t>
            </w:r>
          </w:p>
          <w:p w:rsidR="00E51E1F" w:rsidRPr="00E51E1F" w:rsidRDefault="001026DE" w:rsidP="00E51E1F">
            <w:pPr>
              <w:pStyle w:val="a5"/>
              <w:jc w:val="both"/>
              <w:rPr>
                <w:rFonts w:ascii="Times New Roman" w:hAnsi="Times New Roman" w:cs="Times New Roman"/>
                <w:noProof/>
                <w:color w:val="auto"/>
                <w:sz w:val="24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5514975" cy="7210425"/>
                  <wp:effectExtent l="0" t="0" r="9525" b="9525"/>
                  <wp:docPr id="3" name="Рисунок 3" descr="https://fsd.multiurok.ru/html/2019/05/11/s_5cd6d34bed0ec/1155468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9/05/11/s_5cd6d34bed0ec/1155468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6787" cy="72258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26DE" w:rsidRPr="001026DE" w:rsidRDefault="00FF4782" w:rsidP="001026DE">
            <w:pPr>
              <w:pStyle w:val="a9"/>
              <w:shd w:val="clear" w:color="auto" w:fill="FFFFFF"/>
              <w:spacing w:before="0" w:beforeAutospacing="0" w:after="0" w:afterAutospacing="0"/>
              <w:jc w:val="both"/>
              <w:rPr>
                <w:szCs w:val="21"/>
              </w:rPr>
            </w:pPr>
            <w:r w:rsidRPr="00E51E1F">
              <w:t xml:space="preserve">  </w:t>
            </w:r>
            <w:proofErr w:type="gramStart"/>
            <w:r w:rsidR="001026DE" w:rsidRPr="001026DE">
              <w:rPr>
                <w:szCs w:val="21"/>
              </w:rPr>
              <w:t>Основной величиной, характеризующей работу трансформатора является</w:t>
            </w:r>
            <w:proofErr w:type="gramEnd"/>
            <w:r w:rsidR="001026DE" w:rsidRPr="001026DE">
              <w:rPr>
                <w:szCs w:val="21"/>
              </w:rPr>
              <w:t xml:space="preserve"> коэффициент трансформации</w:t>
            </w:r>
            <w:r w:rsidR="001026DE">
              <w:rPr>
                <w:szCs w:val="21"/>
              </w:rPr>
              <w:t xml:space="preserve"> –</w:t>
            </w:r>
            <w:r w:rsidR="001026DE" w:rsidRPr="001026DE">
              <w:rPr>
                <w:szCs w:val="21"/>
              </w:rPr>
              <w:t xml:space="preserve"> К</w:t>
            </w:r>
            <w:r w:rsidR="001026DE">
              <w:rPr>
                <w:szCs w:val="21"/>
              </w:rPr>
              <w:t>.</w:t>
            </w:r>
          </w:p>
          <w:p w:rsidR="001026DE" w:rsidRP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</w:p>
          <w:p w:rsidR="001026DE" w:rsidRP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  <w:r w:rsidRPr="001026D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4"/>
                <w:szCs w:val="21"/>
                <w:u w:val="single"/>
                <w:bdr w:val="none" w:sz="0" w:space="0" w:color="auto"/>
              </w:rPr>
              <w:t>Коэффициент трансформации</w:t>
            </w:r>
            <w:r w:rsidRPr="001026D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auto"/>
                <w:sz w:val="24"/>
                <w:szCs w:val="21"/>
                <w:bdr w:val="none" w:sz="0" w:space="0" w:color="auto"/>
              </w:rPr>
              <w:t> </w:t>
            </w:r>
            <w:r w:rsidRPr="001026DE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1"/>
                <w:bdr w:val="none" w:sz="0" w:space="0" w:color="auto"/>
              </w:rPr>
              <w:t>- это величина, численно равная отношению напряжений на зажимах двух обмоток в режиме холостого хода.</w:t>
            </w:r>
          </w:p>
          <w:p w:rsidR="001026DE" w:rsidRP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  <w:r w:rsidRPr="001026DE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1"/>
                <w:bdr w:val="none" w:sz="0" w:space="0" w:color="auto"/>
              </w:rPr>
              <w:drawing>
                <wp:inline distT="0" distB="0" distL="0" distR="0" wp14:anchorId="74318766" wp14:editId="2B244533">
                  <wp:extent cx="533400" cy="447675"/>
                  <wp:effectExtent l="0" t="0" r="0" b="9525"/>
                  <wp:docPr id="14" name="Рисунок 14" descr="https://fsd.kopilkaurokov.ru/uploads/user_file_5638fdb5758c2/konspiekt-uroka-po-tiemie-proizvodstvo-pieriedacha-i-ispol-zovaniie-eliektrichieskoi-enierghii_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kopilkaurokov.ru/uploads/user_file_5638fdb5758c2/konspiekt-uroka-po-tiemie-proizvodstvo-pieriedacha-i-ispol-zovaniie-eliektrichieskoi-enierghii_1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26DE" w:rsidRP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</w:p>
          <w:p w:rsidR="001026DE" w:rsidRP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  <w:r w:rsidRPr="001026DE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1"/>
                <w:bdr w:val="none" w:sz="0" w:space="0" w:color="auto"/>
              </w:rPr>
              <w:t>Для двух обмоток силового трансформатора, расположенных на одном стержне, коэффициент трансформации принимается равным отношению чисел их витков.</w:t>
            </w:r>
          </w:p>
          <w:p w:rsidR="001026DE" w:rsidRP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  <w:r w:rsidRPr="001026DE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1"/>
                <w:bdr w:val="none" w:sz="0" w:space="0" w:color="auto"/>
              </w:rPr>
              <w:drawing>
                <wp:inline distT="0" distB="0" distL="0" distR="0" wp14:anchorId="297F73CB" wp14:editId="198A0A6A">
                  <wp:extent cx="542925" cy="447675"/>
                  <wp:effectExtent l="0" t="0" r="9525" b="9525"/>
                  <wp:docPr id="13" name="Рисунок 13" descr="https://fsd.kopilkaurokov.ru/uploads/user_file_5638fdb5758c2/konspiekt-uroka-po-tiemie-proizvodstvo-pieriedacha-i-ispol-zovaniie-eliektrichieskoi-enierghii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kopilkaurokov.ru/uploads/user_file_5638fdb5758c2/konspiekt-uroka-po-tiemie-proizvodstvo-pieriedacha-i-ispol-zovaniie-eliektrichieskoi-enierghii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26DE" w:rsidRP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</w:p>
          <w:p w:rsidR="001026DE" w:rsidRP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Трансформаторы могут быть </w:t>
            </w:r>
            <w:r w:rsidRPr="001026DE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1"/>
                <w:bdr w:val="none" w:sz="0" w:space="0" w:color="auto"/>
              </w:rPr>
              <w:t>повышающими</w:t>
            </w:r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 и </w:t>
            </w:r>
            <w:r w:rsidRPr="001026DE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1"/>
                <w:bdr w:val="none" w:sz="0" w:space="0" w:color="auto"/>
              </w:rPr>
              <w:t>понижающими.</w:t>
            </w:r>
          </w:p>
          <w:p w:rsidR="001026DE" w:rsidRP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lastRenderedPageBreak/>
              <w:t>При </w:t>
            </w:r>
            <w:r w:rsidRPr="001026DE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1"/>
                <w:bdr w:val="none" w:sz="0" w:space="0" w:color="auto"/>
              </w:rPr>
              <w:t>K</w:t>
            </w:r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  1 трансформатор называется </w:t>
            </w:r>
            <w:r w:rsidRPr="001026DE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1"/>
                <w:bdr w:val="none" w:sz="0" w:space="0" w:color="auto"/>
              </w:rPr>
              <w:t>понижающим</w:t>
            </w:r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, так как </w:t>
            </w:r>
            <w:r w:rsidRPr="001026DE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1"/>
                <w:bdr w:val="none" w:sz="0" w:space="0" w:color="auto"/>
              </w:rPr>
              <w:drawing>
                <wp:inline distT="0" distB="0" distL="0" distR="0" wp14:anchorId="5FBE4BEA" wp14:editId="22732DD2">
                  <wp:extent cx="962025" cy="447675"/>
                  <wp:effectExtent l="0" t="0" r="9525" b="9525"/>
                  <wp:docPr id="12" name="Рисунок 12" descr="https://fsd.kopilkaurokov.ru/uploads/user_file_5638fdb5758c2/konspiekt-uroka-po-tiemie-proizvodstvo-pieriedacha-i-ispol-zovaniie-eliektrichieskoi-enierghii_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kopilkaurokov.ru/uploads/user_file_5638fdb5758c2/konspiekt-uroka-po-tiemie-proizvodstvo-pieriedacha-i-ispol-zovaniie-eliektrichieskoi-enierghii_1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26DE" w:rsidRP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</w:pPr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при </w:t>
            </w:r>
            <w:r w:rsidRPr="001026DE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1"/>
                <w:bdr w:val="none" w:sz="0" w:space="0" w:color="auto"/>
              </w:rPr>
              <w:t>K</w:t>
            </w:r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 </w:t>
            </w:r>
            <w:r w:rsidRPr="001026DE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1"/>
                <w:bdr w:val="none" w:sz="0" w:space="0" w:color="auto"/>
              </w:rPr>
              <w:t> повышающим, </w:t>
            </w:r>
            <w:r w:rsidRPr="001026DE">
              <w:rPr>
                <w:rFonts w:ascii="Times New Roman" w:eastAsia="Times New Roman" w:hAnsi="Times New Roman" w:cs="Times New Roman"/>
                <w:color w:val="auto"/>
                <w:sz w:val="24"/>
                <w:szCs w:val="21"/>
                <w:bdr w:val="none" w:sz="0" w:space="0" w:color="auto"/>
              </w:rPr>
              <w:t>так как</w:t>
            </w:r>
            <w:r w:rsidRPr="001026DE">
              <w:rPr>
                <w:rFonts w:ascii="Times New Roman" w:eastAsia="Times New Roman" w:hAnsi="Times New Roman" w:cs="Times New Roman"/>
                <w:noProof/>
                <w:color w:val="auto"/>
                <w:sz w:val="24"/>
                <w:szCs w:val="21"/>
                <w:bdr w:val="none" w:sz="0" w:space="0" w:color="auto"/>
              </w:rPr>
              <w:drawing>
                <wp:inline distT="0" distB="0" distL="0" distR="0" wp14:anchorId="37B194A7" wp14:editId="32A08976">
                  <wp:extent cx="981075" cy="447675"/>
                  <wp:effectExtent l="0" t="0" r="9525" b="9525"/>
                  <wp:docPr id="9" name="Рисунок 9" descr="https://fsd.kopilkaurokov.ru/uploads/user_file_5638fdb5758c2/konspiekt-uroka-po-tiemie-proizvodstvo-pieriedacha-i-ispol-zovaniie-eliektrichieskoi-enierghii_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sd.kopilkaurokov.ru/uploads/user_file_5638fdb5758c2/konspiekt-uroka-po-tiemie-proizvodstvo-pieriedacha-i-ispol-zovaniie-eliektrichieskoi-enierghii_1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76BB7" w:rsidRDefault="00176BB7" w:rsidP="00E51E1F">
            <w:pPr>
              <w:pStyle w:val="a5"/>
              <w:jc w:val="both"/>
              <w:rPr>
                <w:rFonts w:ascii="Times New Roman" w:hAnsi="Times New Roman" w:cs="Times New Roman"/>
                <w:b/>
                <w:color w:val="auto"/>
                <w:sz w:val="28"/>
              </w:rPr>
            </w:pPr>
          </w:p>
          <w:p w:rsidR="001026DE" w:rsidRPr="00E51E1F" w:rsidRDefault="001026DE" w:rsidP="00E51E1F">
            <w:pPr>
              <w:pStyle w:val="a5"/>
              <w:jc w:val="both"/>
              <w:rPr>
                <w:rFonts w:ascii="Times New Roman" w:hAnsi="Times New Roman" w:cs="Times New Roman"/>
                <w:b/>
                <w:color w:val="auto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10BA2B13" wp14:editId="530B2D53">
                  <wp:extent cx="5638800" cy="1562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0340" cy="1565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76BB7" w:rsidRPr="00FF4782" w:rsidRDefault="00176BB7" w:rsidP="00176BB7">
            <w:pPr>
              <w:pStyle w:val="a5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</w:p>
          <w:p w:rsidR="00176BB7" w:rsidRPr="00D55B14" w:rsidRDefault="001026DE" w:rsidP="00B368D2">
            <w:pPr>
              <w:pStyle w:val="a5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4851A076" wp14:editId="1363025B">
                  <wp:extent cx="5638800" cy="26003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5685" cy="2603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5037D" w:rsidRDefault="001026DE" w:rsidP="001026DE">
            <w:pPr>
              <w:pStyle w:val="a5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1026DE">
              <w:rPr>
                <w:rFonts w:ascii="Times New Roman" w:hAnsi="Times New Roman" w:cs="Times New Roman"/>
                <w:color w:val="auto"/>
                <w:sz w:val="24"/>
              </w:rPr>
              <w:t>Все электростанции расположены вблизи природных энергоресурсов, которые расположены на Земле неравномерно, поэтому полученная электроэнергия из одних регионов передается в другие по многокилометровым линиям электропередачи – ЛЭП. Не смотря на то, что провода линий электропередачи изготавливают из металла с малым удельным электрическим сопротивлением, их сопротивление остается значительным. При передаче электроэнергии на сотни и тысячи километров тепловые потери энергии могут стать настолько значительными, что электроэнергия до потребителя не дойдет. Уменьшение потерь энергии при ее передаче имеет практическую значимость. Из закона Джоуля – Ленца:</w:t>
            </w:r>
          </w:p>
          <w:p w:rsidR="001026DE" w:rsidRPr="001026DE" w:rsidRDefault="001026DE" w:rsidP="001026DE">
            <w:pPr>
              <w:pStyle w:val="a5"/>
              <w:jc w:val="center"/>
              <w:rPr>
                <w:rFonts w:ascii="Times New Roman" w:hAnsi="Times New Roman" w:cs="Times New Roman"/>
                <w:b/>
                <w:color w:val="auto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7E92DEA1" wp14:editId="6BDC6325">
                  <wp:extent cx="904875" cy="285750"/>
                  <wp:effectExtent l="0" t="0" r="9525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48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26DE" w:rsidRDefault="00E92B72" w:rsidP="008503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A2137EF" wp14:editId="2C566C1F">
                  <wp:extent cx="5638800" cy="2160058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41194" cy="2160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2B72" w:rsidRDefault="00E92B72" w:rsidP="008503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</w:p>
          <w:p w:rsidR="001026DE" w:rsidRDefault="001026DE" w:rsidP="008503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</w:rPr>
            </w:pPr>
            <w:r w:rsidRPr="001026DE">
              <w:rPr>
                <w:rFonts w:ascii="Times New Roman" w:hAnsi="Times New Roman" w:cs="Times New Roman"/>
                <w:b/>
                <w:color w:val="auto"/>
                <w:sz w:val="24"/>
              </w:rPr>
              <w:t>Мощность тока и сила тока в трансформаторе</w:t>
            </w:r>
            <w:r>
              <w:rPr>
                <w:rFonts w:ascii="Times New Roman" w:hAnsi="Times New Roman" w:cs="Times New Roman"/>
                <w:b/>
                <w:color w:val="auto"/>
                <w:sz w:val="24"/>
              </w:rPr>
              <w:t>:</w:t>
            </w:r>
          </w:p>
          <w:p w:rsidR="001026DE" w:rsidRDefault="001026DE" w:rsidP="008503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1026DE">
              <w:rPr>
                <w:rFonts w:ascii="Times New Roman" w:hAnsi="Times New Roman" w:cs="Times New Roman"/>
                <w:color w:val="auto"/>
                <w:sz w:val="24"/>
              </w:rPr>
              <w:t xml:space="preserve">При трансформации напряжения частота колебаний сохраняется. Мощность тока </w:t>
            </w:r>
            <w:r w:rsidRPr="001026DE">
              <w:rPr>
                <w:rFonts w:ascii="Times New Roman" w:hAnsi="Times New Roman" w:cs="Times New Roman"/>
                <w:color w:val="auto"/>
                <w:sz w:val="24"/>
              </w:rPr>
              <w:lastRenderedPageBreak/>
              <w:t>практически не меняется. КПД трансформатора достигает 99 %. Небольшие потери энергии происходят при нагревании обмотки и перемагничивании сердечника</w:t>
            </w:r>
            <w:r>
              <w:rPr>
                <w:rFonts w:ascii="Times New Roman" w:hAnsi="Times New Roman" w:cs="Times New Roman"/>
                <w:color w:val="auto"/>
                <w:sz w:val="24"/>
              </w:rPr>
              <w:t>.</w:t>
            </w:r>
          </w:p>
          <w:p w:rsid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32"/>
                <w:szCs w:val="23"/>
                <w:bdr w:val="none" w:sz="0" w:space="0" w:color="auto"/>
              </w:rPr>
            </w:pPr>
            <w:r>
              <w:rPr>
                <w:noProof/>
              </w:rPr>
              <w:drawing>
                <wp:inline distT="0" distB="0" distL="0" distR="0" wp14:anchorId="4E17D09C" wp14:editId="02AAD4B5">
                  <wp:extent cx="704850" cy="499803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850" cy="4998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026DE" w:rsidRDefault="001026DE" w:rsidP="001026D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color w:val="auto"/>
                <w:sz w:val="24"/>
              </w:rPr>
            </w:pPr>
            <w:r w:rsidRPr="001026DE">
              <w:rPr>
                <w:rFonts w:ascii="Times New Roman" w:hAnsi="Times New Roman" w:cs="Times New Roman"/>
                <w:color w:val="auto"/>
                <w:sz w:val="24"/>
              </w:rPr>
              <w:t>При трансформации напряжения происходит трансформация силы тока.</w:t>
            </w:r>
          </w:p>
          <w:p w:rsidR="00176BB7" w:rsidRPr="0085037D" w:rsidRDefault="00176BB7" w:rsidP="0085037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3"/>
                <w:bdr w:val="none" w:sz="0" w:space="0" w:color="auto"/>
              </w:rPr>
            </w:pPr>
          </w:p>
        </w:tc>
      </w:tr>
      <w:tr w:rsidR="001518BB" w:rsidTr="009E6CF1">
        <w:trPr>
          <w:trHeight w:val="104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3F5AC9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Учебные задания</w:t>
            </w:r>
          </w:p>
        </w:tc>
        <w:tc>
          <w:tcPr>
            <w:tcW w:w="921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92B72" w:rsidRPr="00E92B72" w:rsidRDefault="00E92B72" w:rsidP="00E92B72">
            <w:pPr>
              <w:pStyle w:val="2"/>
              <w:shd w:val="clear" w:color="auto" w:fill="FFFFFF"/>
              <w:spacing w:before="0" w:beforeAutospacing="0" w:after="0" w:afterAutospacing="0"/>
              <w:jc w:val="both"/>
              <w:rPr>
                <w:b w:val="0"/>
                <w:sz w:val="24"/>
                <w:szCs w:val="24"/>
              </w:rPr>
            </w:pPr>
            <w:r w:rsidRPr="00E92B72">
              <w:rPr>
                <w:sz w:val="24"/>
                <w:szCs w:val="24"/>
              </w:rPr>
              <w:t>Задание 1</w:t>
            </w:r>
            <w:r w:rsidRPr="00E92B72">
              <w:rPr>
                <w:b w:val="0"/>
                <w:sz w:val="24"/>
                <w:szCs w:val="24"/>
              </w:rPr>
              <w:t xml:space="preserve">. </w:t>
            </w:r>
            <w:r w:rsidRPr="00E92B72">
              <w:rPr>
                <w:b w:val="0"/>
                <w:sz w:val="24"/>
                <w:szCs w:val="24"/>
              </w:rPr>
              <w:t>Первичная обмотка трансформатора имеет 800 витков. Сколько витков имеет вторичная обмотка, если напряжение понижается от 220 до 6</w:t>
            </w:r>
            <w:proofErr w:type="gramStart"/>
            <w:r w:rsidRPr="00E92B72">
              <w:rPr>
                <w:b w:val="0"/>
                <w:sz w:val="24"/>
                <w:szCs w:val="24"/>
              </w:rPr>
              <w:t xml:space="preserve"> В</w:t>
            </w:r>
            <w:proofErr w:type="gramEnd"/>
            <w:r w:rsidRPr="00E92B72">
              <w:rPr>
                <w:b w:val="0"/>
                <w:sz w:val="24"/>
                <w:szCs w:val="24"/>
              </w:rPr>
              <w:t>?</w:t>
            </w:r>
          </w:p>
          <w:p w:rsidR="00E92B72" w:rsidRPr="00E92B72" w:rsidRDefault="00E92B72" w:rsidP="00E92B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</w:p>
          <w:p w:rsidR="00E92B72" w:rsidRDefault="00E92B72" w:rsidP="00E92B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E92B72">
              <w:rPr>
                <w:rFonts w:ascii="Times New Roman" w:eastAsia="Times New Roman" w:hAnsi="Times New Roman" w:cs="Times New Roman"/>
                <w:b/>
                <w:color w:val="auto"/>
                <w:sz w:val="24"/>
                <w:szCs w:val="24"/>
                <w:bdr w:val="none" w:sz="0" w:space="0" w:color="auto"/>
              </w:rPr>
              <w:t>Задание 2</w:t>
            </w: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. Понижающий трансформатор с коэффициентом трансформации 10 включён в сеть напряжением 220В. Определите напряжение на выходе трансформатора, если соп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ротивление нагрузки 10 Ом, а со</w:t>
            </w: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противление вторичной катушки 1 Ом.</w:t>
            </w:r>
          </w:p>
          <w:p w:rsidR="00E92B72" w:rsidRPr="00E92B72" w:rsidRDefault="00E92B72" w:rsidP="00E92B72">
            <w:pPr>
              <w:pStyle w:val="a9"/>
              <w:shd w:val="clear" w:color="auto" w:fill="FFFFFF"/>
              <w:spacing w:before="0" w:beforeAutospacing="0" w:after="150" w:afterAutospacing="0"/>
              <w:jc w:val="both"/>
            </w:pPr>
            <w:r w:rsidRPr="00E92B72">
              <w:rPr>
                <w:b/>
              </w:rPr>
              <w:t>Задание 3</w:t>
            </w:r>
            <w:r>
              <w:t xml:space="preserve">. </w:t>
            </w:r>
            <w:r w:rsidRPr="00E92B72">
              <w:t>На первичную обмотку понижающего трансформатора в высоковольтной линии передачи электрической энергии подается переменное напряжение с действующим значением (</w:t>
            </w:r>
            <w:r w:rsidRPr="00E92B72">
              <w:rPr>
                <w:i/>
                <w:iCs/>
              </w:rPr>
              <w:t>U</w:t>
            </w:r>
            <w:r w:rsidRPr="00E92B72">
              <w:rPr>
                <w:vertAlign w:val="subscript"/>
              </w:rPr>
              <w:t>1</w:t>
            </w:r>
            <w:r w:rsidRPr="00E92B72">
              <w:t>)</w:t>
            </w:r>
            <w:r w:rsidRPr="00E92B72">
              <w:rPr>
                <w:vertAlign w:val="subscript"/>
              </w:rPr>
              <w:t>д</w:t>
            </w:r>
            <w:r w:rsidRPr="00E92B72">
              <w:t> = 12 </w:t>
            </w:r>
            <w:proofErr w:type="spellStart"/>
            <w:r w:rsidRPr="00E92B72">
              <w:t>кВ.</w:t>
            </w:r>
            <w:proofErr w:type="spellEnd"/>
            <w:r w:rsidRPr="00E92B72">
              <w:t xml:space="preserve"> Напряжение со вторичной обмотки (</w:t>
            </w:r>
            <w:r w:rsidRPr="00E92B72">
              <w:rPr>
                <w:i/>
                <w:iCs/>
              </w:rPr>
              <w:t>U</w:t>
            </w:r>
            <w:r w:rsidRPr="00E92B72">
              <w:rPr>
                <w:vertAlign w:val="subscript"/>
              </w:rPr>
              <w:t>2</w:t>
            </w:r>
            <w:r w:rsidRPr="00E92B72">
              <w:t>)</w:t>
            </w:r>
            <w:r w:rsidRPr="00E92B72">
              <w:rPr>
                <w:vertAlign w:val="subscript"/>
              </w:rPr>
              <w:t>д</w:t>
            </w:r>
            <w:r w:rsidRPr="00E92B72">
              <w:t> = 220</w:t>
            </w:r>
            <w:proofErr w:type="gramStart"/>
            <w:r w:rsidRPr="00E92B72">
              <w:t> В</w:t>
            </w:r>
            <w:proofErr w:type="gramEnd"/>
            <w:r w:rsidRPr="00E92B72">
              <w:t xml:space="preserve"> используется для электроснабжения жилых домов. Предполагая трансформатор идеальным, а нагрузку вторичной обмотки чисто активной, определите</w:t>
            </w:r>
          </w:p>
          <w:p w:rsidR="00E92B72" w:rsidRPr="00E92B72" w:rsidRDefault="00E92B72" w:rsidP="00E92B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    1)  коэффициент трансформации </w:t>
            </w:r>
            <w:r w:rsidRPr="00E92B72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bdr w:val="none" w:sz="0" w:space="0" w:color="auto"/>
              </w:rPr>
              <w:t>K</w:t>
            </w: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;</w:t>
            </w:r>
          </w:p>
          <w:p w:rsidR="00E92B72" w:rsidRPr="00E92B72" w:rsidRDefault="00E92B72" w:rsidP="00E92B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    2)  действующие значения токов (</w:t>
            </w:r>
            <w:r w:rsidRPr="00E92B72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bdr w:val="none" w:sz="0" w:space="0" w:color="auto"/>
              </w:rPr>
              <w:t>I</w:t>
            </w: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vertAlign w:val="subscript"/>
              </w:rPr>
              <w:t>1</w:t>
            </w: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)</w:t>
            </w: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vertAlign w:val="subscript"/>
              </w:rPr>
              <w:t>д</w:t>
            </w: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 и (</w:t>
            </w:r>
            <w:r w:rsidRPr="00E92B72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bdr w:val="none" w:sz="0" w:space="0" w:color="auto"/>
              </w:rPr>
              <w:t>I</w:t>
            </w: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vertAlign w:val="subscript"/>
              </w:rPr>
              <w:t>2</w:t>
            </w: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)</w:t>
            </w: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vertAlign w:val="subscript"/>
              </w:rPr>
              <w:t>д</w:t>
            </w: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 в первичной и вторичной обмотках в предположении, что потребляемая мощность </w:t>
            </w:r>
            <w:proofErr w:type="spellStart"/>
            <w:proofErr w:type="gramStart"/>
            <w:r w:rsidRPr="00E92B72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bdr w:val="none" w:sz="0" w:space="0" w:color="auto"/>
              </w:rPr>
              <w:t>P</w:t>
            </w:r>
            <w:proofErr w:type="gramEnd"/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vertAlign w:val="subscript"/>
              </w:rPr>
              <w:t>ср</w:t>
            </w:r>
            <w:proofErr w:type="spellEnd"/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 = 96 кВт;</w:t>
            </w:r>
          </w:p>
          <w:p w:rsidR="00FF518B" w:rsidRPr="00E92B72" w:rsidRDefault="00E92B72" w:rsidP="00E92B7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hd w:val="clear" w:color="auto" w:fill="FFFFFF"/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</w:pPr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    3)  сопротивление нагрузки </w:t>
            </w:r>
            <w:proofErr w:type="spellStart"/>
            <w:proofErr w:type="gramStart"/>
            <w:r w:rsidRPr="00E92B72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bdr w:val="none" w:sz="0" w:space="0" w:color="auto"/>
              </w:rPr>
              <w:t>R</w:t>
            </w:r>
            <w:proofErr w:type="gramEnd"/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  <w:vertAlign w:val="subscript"/>
              </w:rPr>
              <w:t>н</w:t>
            </w:r>
            <w:proofErr w:type="spellEnd"/>
            <w:r w:rsidRPr="00E92B72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 во вторичной цепи трансформатора</w:t>
            </w:r>
            <w:r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bdr w:val="none" w:sz="0" w:space="0" w:color="auto"/>
              </w:rPr>
              <w:t>.</w:t>
            </w: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Рефлексия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tbl>
            <w:tblPr>
              <w:tblStyle w:val="a6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199"/>
              <w:gridCol w:w="1698"/>
              <w:gridCol w:w="1698"/>
              <w:gridCol w:w="1699"/>
            </w:tblGrid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Выполняю с легкостью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Немного затрудняюсь</w:t>
                  </w: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center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Нужна помощь учителя</w:t>
                  </w: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BD39A1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1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61F73" w:rsidTr="00801D84">
              <w:trPr>
                <w:jc w:val="center"/>
              </w:trPr>
              <w:tc>
                <w:tcPr>
                  <w:tcW w:w="2199" w:type="dxa"/>
                </w:tcPr>
                <w:p w:rsidR="00A61F73" w:rsidRDefault="00BD39A1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2</w:t>
                  </w: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61F73" w:rsidRDefault="00A61F73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  <w:tr w:rsidR="00A96EBF" w:rsidTr="00801D84">
              <w:trPr>
                <w:jc w:val="center"/>
              </w:trPr>
              <w:tc>
                <w:tcPr>
                  <w:tcW w:w="2199" w:type="dxa"/>
                </w:tcPr>
                <w:p w:rsidR="00A96EBF" w:rsidRDefault="00BD39A1" w:rsidP="00BD39A1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  <w:r>
                    <w:rPr>
                      <w:rFonts w:ascii="Times New Roman" w:hAnsi="Times New Roman" w:cs="Times New Roman"/>
                      <w:lang w:val="kk-KZ" w:eastAsia="en-GB"/>
                    </w:rPr>
                    <w:t>Задание 3</w:t>
                  </w:r>
                </w:p>
              </w:tc>
              <w:tc>
                <w:tcPr>
                  <w:tcW w:w="1698" w:type="dxa"/>
                </w:tcPr>
                <w:p w:rsidR="00A96EBF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8" w:type="dxa"/>
                </w:tcPr>
                <w:p w:rsidR="00A96EBF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  <w:tc>
                <w:tcPr>
                  <w:tcW w:w="1699" w:type="dxa"/>
                </w:tcPr>
                <w:p w:rsidR="00A96EBF" w:rsidRDefault="00A96EBF" w:rsidP="00A01967">
                  <w:pPr>
                    <w:spacing w:after="0"/>
                    <w:contextualSpacing/>
                    <w:jc w:val="both"/>
                    <w:rPr>
                      <w:rFonts w:ascii="Times New Roman" w:hAnsi="Times New Roman" w:cs="Times New Roman"/>
                      <w:lang w:val="kk-KZ" w:eastAsia="en-GB"/>
                    </w:rPr>
                  </w:pPr>
                </w:p>
              </w:tc>
            </w:tr>
          </w:tbl>
          <w:p w:rsidR="00A61F73" w:rsidRDefault="00A61F73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F5AC9" w:rsidTr="003F5AC9">
        <w:trPr>
          <w:trHeight w:val="15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3F5AC9" w:rsidRDefault="003F5AC9" w:rsidP="00801D84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C49BF" w:rsidRDefault="00DF243C" w:rsidP="003F5AC9">
            <w:pPr>
              <w:pStyle w:val="a5"/>
              <w:jc w:val="both"/>
              <w:rPr>
                <w:rFonts w:ascii="Times New Roman" w:hAnsi="Times New Roman" w:cs="Times New Roman"/>
                <w:b/>
                <w:sz w:val="24"/>
                <w:lang w:eastAsia="en-GB"/>
              </w:rPr>
            </w:pPr>
            <w:r w:rsidRPr="004C49B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 xml:space="preserve">Прочитайте внимательно § </w:t>
            </w:r>
            <w:r w:rsidR="00E51E1F">
              <w:rPr>
                <w:rFonts w:ascii="Times New Roman" w:hAnsi="Times New Roman" w:cs="Times New Roman"/>
                <w:b/>
                <w:sz w:val="24"/>
                <w:lang w:val="kk-KZ" w:eastAsia="en-GB"/>
              </w:rPr>
              <w:t>10</w:t>
            </w:r>
            <w:r w:rsidR="004C49BF" w:rsidRPr="004C49BF">
              <w:rPr>
                <w:rFonts w:ascii="Times New Roman" w:hAnsi="Times New Roman" w:cs="Times New Roman"/>
                <w:b/>
                <w:sz w:val="24"/>
                <w:lang w:eastAsia="en-GB"/>
              </w:rPr>
              <w:t>.</w:t>
            </w:r>
          </w:p>
          <w:p w:rsidR="00850339" w:rsidRDefault="00E92B72" w:rsidP="00E92B7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Упр. 10 (1, 2, 3) на стр. 59.</w:t>
            </w:r>
          </w:p>
          <w:p w:rsidR="00E92B72" w:rsidRDefault="00E92B72" w:rsidP="00E92B7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E92B72" w:rsidRPr="00E92B72" w:rsidRDefault="00E92B72" w:rsidP="00E92B72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  <w:p w:rsidR="00DF243C" w:rsidRPr="00801D84" w:rsidRDefault="00DF243C" w:rsidP="00DF243C">
            <w:pPr>
              <w:pStyle w:val="a5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DF243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kk-KZ"/>
              </w:rPr>
              <w:t>Перенесите краткий тезисный конспект в тетрадь</w:t>
            </w:r>
            <w:r w:rsidR="00801D8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.</w:t>
            </w:r>
          </w:p>
          <w:p w:rsidR="00DF243C" w:rsidRPr="00DF243C" w:rsidRDefault="00DF243C" w:rsidP="003F5AC9">
            <w:pPr>
              <w:pStyle w:val="a5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1518BB" w:rsidTr="003F5AC9">
        <w:trPr>
          <w:trHeight w:val="90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518BB" w:rsidRDefault="00051F0B" w:rsidP="00801D84">
            <w:pPr>
              <w:pStyle w:val="a5"/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92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285" w:rsidRPr="002D2285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ученика: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выполненное задание учащиеся отправляют через </w:t>
            </w:r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GoogleClassRoom</w:t>
            </w: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1518BB" w:rsidRPr="003D1C1C" w:rsidRDefault="002D2285" w:rsidP="002D2285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D2285">
              <w:rPr>
                <w:rFonts w:ascii="Times New Roman" w:hAnsi="Times New Roman"/>
                <w:b/>
                <w:sz w:val="24"/>
                <w:szCs w:val="24"/>
              </w:rPr>
              <w:t xml:space="preserve">Обратная связь учителя: </w:t>
            </w:r>
            <w:r w:rsidRPr="002D2285">
              <w:rPr>
                <w:rFonts w:ascii="Times New Roman" w:hAnsi="Times New Roman"/>
                <w:sz w:val="24"/>
                <w:szCs w:val="24"/>
              </w:rPr>
              <w:t xml:space="preserve">пишет комментарии в 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kundelik</w:t>
            </w:r>
            <w:proofErr w:type="spellEnd"/>
            <w:r w:rsidRPr="002D228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 w:rsidRPr="002D228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kz</w:t>
            </w:r>
            <w:proofErr w:type="spellEnd"/>
          </w:p>
        </w:tc>
      </w:tr>
    </w:tbl>
    <w:p w:rsidR="001518BB" w:rsidRDefault="001518BB" w:rsidP="003F5AC9">
      <w:pPr>
        <w:spacing w:after="0" w:line="240" w:lineRule="auto"/>
      </w:pPr>
    </w:p>
    <w:sectPr w:rsidR="001518BB" w:rsidSect="003F0B26">
      <w:pgSz w:w="11900" w:h="16840"/>
      <w:pgMar w:top="284" w:right="418" w:bottom="426" w:left="85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0A9B" w:rsidRDefault="00D70A9B">
      <w:pPr>
        <w:spacing w:after="0" w:line="240" w:lineRule="auto"/>
      </w:pPr>
      <w:r>
        <w:separator/>
      </w:r>
    </w:p>
  </w:endnote>
  <w:endnote w:type="continuationSeparator" w:id="0">
    <w:p w:rsidR="00D70A9B" w:rsidRDefault="00D70A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0A9B" w:rsidRDefault="00D70A9B">
      <w:pPr>
        <w:spacing w:after="0" w:line="240" w:lineRule="auto"/>
      </w:pPr>
      <w:r>
        <w:separator/>
      </w:r>
    </w:p>
  </w:footnote>
  <w:footnote w:type="continuationSeparator" w:id="0">
    <w:p w:rsidR="00D70A9B" w:rsidRDefault="00D70A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5AA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7514A5"/>
    <w:multiLevelType w:val="hybridMultilevel"/>
    <w:tmpl w:val="91D03C58"/>
    <w:lvl w:ilvl="0" w:tplc="7FEE6D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6B3D2E"/>
    <w:multiLevelType w:val="multilevel"/>
    <w:tmpl w:val="B4BE8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4E03F3"/>
    <w:multiLevelType w:val="hybridMultilevel"/>
    <w:tmpl w:val="EB92E8D8"/>
    <w:lvl w:ilvl="0" w:tplc="5A888B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1518BB"/>
    <w:rsid w:val="00051F0B"/>
    <w:rsid w:val="001026DE"/>
    <w:rsid w:val="00102ADC"/>
    <w:rsid w:val="001324BF"/>
    <w:rsid w:val="001518BB"/>
    <w:rsid w:val="00176BB7"/>
    <w:rsid w:val="001A20B5"/>
    <w:rsid w:val="002126C9"/>
    <w:rsid w:val="00220168"/>
    <w:rsid w:val="002C4105"/>
    <w:rsid w:val="002D2285"/>
    <w:rsid w:val="002D4A8E"/>
    <w:rsid w:val="00365622"/>
    <w:rsid w:val="003A3709"/>
    <w:rsid w:val="003A42FD"/>
    <w:rsid w:val="003D1C1C"/>
    <w:rsid w:val="003E4A81"/>
    <w:rsid w:val="003E4BDB"/>
    <w:rsid w:val="003F0B26"/>
    <w:rsid w:val="003F5AC9"/>
    <w:rsid w:val="003F7E4D"/>
    <w:rsid w:val="004158D4"/>
    <w:rsid w:val="0041601B"/>
    <w:rsid w:val="004A5C84"/>
    <w:rsid w:val="004C49BF"/>
    <w:rsid w:val="004D2F64"/>
    <w:rsid w:val="004F2CCF"/>
    <w:rsid w:val="00530971"/>
    <w:rsid w:val="00554244"/>
    <w:rsid w:val="00672408"/>
    <w:rsid w:val="006F4A0C"/>
    <w:rsid w:val="007F4C49"/>
    <w:rsid w:val="00801D84"/>
    <w:rsid w:val="0082741D"/>
    <w:rsid w:val="00834760"/>
    <w:rsid w:val="00850339"/>
    <w:rsid w:val="0085037D"/>
    <w:rsid w:val="0086256D"/>
    <w:rsid w:val="00874BA3"/>
    <w:rsid w:val="009E6CF1"/>
    <w:rsid w:val="00A01967"/>
    <w:rsid w:val="00A615F7"/>
    <w:rsid w:val="00A61F73"/>
    <w:rsid w:val="00A87831"/>
    <w:rsid w:val="00A96EBF"/>
    <w:rsid w:val="00B368D2"/>
    <w:rsid w:val="00B74D18"/>
    <w:rsid w:val="00BD39A1"/>
    <w:rsid w:val="00C336C0"/>
    <w:rsid w:val="00C41668"/>
    <w:rsid w:val="00C4388D"/>
    <w:rsid w:val="00C45EBF"/>
    <w:rsid w:val="00C528ED"/>
    <w:rsid w:val="00C54BE8"/>
    <w:rsid w:val="00C977F2"/>
    <w:rsid w:val="00D55B14"/>
    <w:rsid w:val="00D70A9B"/>
    <w:rsid w:val="00D97492"/>
    <w:rsid w:val="00DF243C"/>
    <w:rsid w:val="00E51E1F"/>
    <w:rsid w:val="00E92B72"/>
    <w:rsid w:val="00F949F6"/>
    <w:rsid w:val="00FF4782"/>
    <w:rsid w:val="00FF5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2">
    <w:name w:val="heading 2"/>
    <w:basedOn w:val="a"/>
    <w:link w:val="20"/>
    <w:uiPriority w:val="9"/>
    <w:qFormat/>
    <w:rsid w:val="00C45E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table" w:styleId="a6">
    <w:name w:val="Table Grid"/>
    <w:basedOn w:val="a1"/>
    <w:uiPriority w:val="59"/>
    <w:rsid w:val="00A61F7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12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126C9"/>
    <w:rPr>
      <w:rFonts w:ascii="Tahoma" w:eastAsia="Calibri" w:hAnsi="Tahoma" w:cs="Tahoma"/>
      <w:color w:val="000000"/>
      <w:sz w:val="16"/>
      <w:szCs w:val="16"/>
      <w:u w:color="000000"/>
    </w:rPr>
  </w:style>
  <w:style w:type="paragraph" w:styleId="a9">
    <w:name w:val="Normal (Web)"/>
    <w:basedOn w:val="a"/>
    <w:uiPriority w:val="99"/>
    <w:unhideWhenUsed/>
    <w:rsid w:val="0067240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C45EBF"/>
    <w:rPr>
      <w:rFonts w:eastAsia="Times New Roman"/>
      <w:b/>
      <w:bCs/>
      <w:sz w:val="36"/>
      <w:szCs w:val="36"/>
      <w:bdr w:val="none" w:sz="0" w:space="0" w:color="auto"/>
    </w:rPr>
  </w:style>
  <w:style w:type="paragraph" w:styleId="aa">
    <w:name w:val="header"/>
    <w:basedOn w:val="a"/>
    <w:link w:val="ab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ac">
    <w:name w:val="footer"/>
    <w:basedOn w:val="a"/>
    <w:link w:val="ad"/>
    <w:uiPriority w:val="99"/>
    <w:unhideWhenUsed/>
    <w:rsid w:val="00F94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949F6"/>
    <w:rPr>
      <w:rFonts w:ascii="Calibri" w:eastAsia="Calibri" w:hAnsi="Calibri" w:cs="Calibri"/>
      <w:color w:val="000000"/>
      <w:sz w:val="22"/>
      <w:szCs w:val="22"/>
      <w:u w:color="000000"/>
    </w:rPr>
  </w:style>
  <w:style w:type="character" w:styleId="ae">
    <w:name w:val="Strong"/>
    <w:basedOn w:val="a0"/>
    <w:uiPriority w:val="22"/>
    <w:qFormat/>
    <w:rsid w:val="001A20B5"/>
    <w:rPr>
      <w:b/>
      <w:bCs/>
    </w:rPr>
  </w:style>
  <w:style w:type="character" w:customStyle="1" w:styleId="mjxassistivemathml">
    <w:name w:val="mjx_assistive_mathml"/>
    <w:basedOn w:val="a0"/>
    <w:rsid w:val="001A20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Ylu5B8Rxg2U" TargetMode="External"/><Relationship Id="rId13" Type="http://schemas.microsoft.com/office/2007/relationships/hdphoto" Target="media/hdphoto1.wdp"/><Relationship Id="rId18" Type="http://schemas.openxmlformats.org/officeDocument/2006/relationships/image" Target="media/image6.pn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5.png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4.png"/><Relationship Id="rId20" Type="http://schemas.microsoft.com/office/2007/relationships/hdphoto" Target="media/hdphoto2.wdp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d_MvNmoBfKE" TargetMode="External"/><Relationship Id="rId24" Type="http://schemas.openxmlformats.org/officeDocument/2006/relationships/image" Target="media/image10.png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10" Type="http://schemas.openxmlformats.org/officeDocument/2006/relationships/hyperlink" Target="https://www.youtube.com/watch?v=NpmtIZuRD7A" TargetMode="External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tT7t1N5squU" TargetMode="External"/><Relationship Id="rId14" Type="http://schemas.openxmlformats.org/officeDocument/2006/relationships/image" Target="media/image2.png"/><Relationship Id="rId22" Type="http://schemas.microsoft.com/office/2007/relationships/hdphoto" Target="media/hdphoto3.wdp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4</Pages>
  <Words>799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3</cp:lastModifiedBy>
  <cp:revision>13</cp:revision>
  <dcterms:created xsi:type="dcterms:W3CDTF">2020-08-06T05:38:00Z</dcterms:created>
  <dcterms:modified xsi:type="dcterms:W3CDTF">2020-08-08T08:10:00Z</dcterms:modified>
</cp:coreProperties>
</file>